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167"/>
        <w:gridCol w:w="1172"/>
        <w:gridCol w:w="6955"/>
        <w:gridCol w:w="3121"/>
        <w:gridCol w:w="2993"/>
        <w:gridCol w:w="839"/>
        <w:gridCol w:w="1249"/>
      </w:tblGrid>
      <w:tr w:rsidR="00D4136C" w:rsidRPr="00D4136C" w:rsidTr="00D4136C">
        <w:trPr>
          <w:trHeight w:val="66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bookmarkStart w:id="0" w:name="RANGE!A1:G24"/>
            <w:bookmarkEnd w:id="0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D4136C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SOUTHERN POWER DISTRIBUTION COMPANY OF TELANGANA LIMITED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136C" w:rsidRPr="00D4136C" w:rsidTr="00D4136C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136C">
              <w:rPr>
                <w:rFonts w:ascii="Arial" w:eastAsia="Times New Roman" w:hAnsi="Arial" w:cs="Arial"/>
                <w:color w:val="000000"/>
              </w:rPr>
              <w:t>Office of the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136C" w:rsidRPr="00D4136C" w:rsidTr="00D4136C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136C">
              <w:rPr>
                <w:rFonts w:ascii="Arial" w:eastAsia="Times New Roman" w:hAnsi="Arial" w:cs="Arial"/>
                <w:color w:val="000000"/>
              </w:rPr>
              <w:t>Superintending Engineer,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136C" w:rsidRPr="00D4136C" w:rsidTr="00D4136C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136C">
              <w:rPr>
                <w:rFonts w:ascii="Arial" w:eastAsia="Times New Roman" w:hAnsi="Arial" w:cs="Arial"/>
                <w:color w:val="000000"/>
              </w:rPr>
              <w:t>Operation, Rajendranagar Circle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136C" w:rsidRPr="00D4136C" w:rsidTr="00D4136C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136C" w:rsidRPr="00D4136C" w:rsidTr="00D4136C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D4136C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TENDER NOTIFICATION NO 12- extension - II and 13-extension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-I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136C" w:rsidRPr="00D4136C" w:rsidTr="00D4136C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136C" w:rsidRPr="00D4136C" w:rsidTr="00D4136C">
        <w:trPr>
          <w:trHeight w:val="64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136C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136C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136C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136C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136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136C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136C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D4136C" w:rsidRPr="00D4136C" w:rsidTr="00D4136C">
        <w:trPr>
          <w:trHeight w:val="2370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13/(25-26)</w:t>
            </w:r>
            <w:r w:rsidRPr="00D4136C">
              <w:rPr>
                <w:rFonts w:ascii="Calibri" w:eastAsia="Times New Roman" w:hAnsi="Calibri" w:cs="Calibri"/>
              </w:rPr>
              <w:br/>
              <w:t>ext-I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Estimate for providing of 1 No. 100 KVA Additional DTR (Structure code no.</w:t>
            </w:r>
            <w:r w:rsidRPr="00D4136C">
              <w:rPr>
                <w:rFonts w:ascii="Calibri" w:eastAsia="Times New Roman" w:hAnsi="Calibri" w:cs="Calibri"/>
              </w:rPr>
              <w:br/>
              <w:t xml:space="preserve">(1516098825) at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Majid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Bhai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Office Kings Colony on 11KV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feeder emanating from 33/11KV N.P.A SS, of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 Sub-Division in Rajendranagar Division under T&amp;D Improvements to original works in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RajendranagarCircle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>.</w:t>
            </w:r>
            <w:r w:rsidRPr="00D4136C">
              <w:rPr>
                <w:rFonts w:ascii="Calibri" w:eastAsia="Times New Roman" w:hAnsi="Calibri" w:cs="Calibri"/>
              </w:rPr>
              <w:br/>
              <w:t xml:space="preserve">                                     </w:t>
            </w:r>
          </w:p>
        </w:tc>
        <w:tc>
          <w:tcPr>
            <w:tcW w:w="8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107,254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2145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590</w:t>
            </w:r>
          </w:p>
        </w:tc>
      </w:tr>
      <w:tr w:rsidR="00D4136C" w:rsidRPr="00D4136C" w:rsidTr="00D4136C">
        <w:trPr>
          <w:trHeight w:val="66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T-2523-70-01-12-04-003</w:t>
            </w: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4136C" w:rsidRPr="00D4136C" w:rsidTr="00D4136C">
        <w:trPr>
          <w:trHeight w:val="289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12/(25-26)</w:t>
            </w:r>
            <w:r w:rsidRPr="00D4136C">
              <w:rPr>
                <w:rFonts w:ascii="Calibri" w:eastAsia="Times New Roman" w:hAnsi="Calibri" w:cs="Calibri"/>
              </w:rPr>
              <w:br/>
              <w:t>ext-II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 xml:space="preserve">Estimate for providing of alternate source to 33/11KV </w:t>
            </w:r>
            <w:proofErr w:type="spellStart"/>
            <w:proofErr w:type="gramStart"/>
            <w:r w:rsidRPr="00D4136C">
              <w:rPr>
                <w:rFonts w:ascii="Calibri" w:eastAsia="Times New Roman" w:hAnsi="Calibri" w:cs="Calibri"/>
              </w:rPr>
              <w:t>Anmasapally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 SS</w:t>
            </w:r>
            <w:proofErr w:type="gramEnd"/>
            <w:r w:rsidRPr="00D4136C">
              <w:rPr>
                <w:rFonts w:ascii="Calibri" w:eastAsia="Times New Roman" w:hAnsi="Calibri" w:cs="Calibri"/>
              </w:rPr>
              <w:t xml:space="preserve"> by</w:t>
            </w:r>
            <w:r w:rsidRPr="00D4136C">
              <w:rPr>
                <w:rFonts w:ascii="Calibri" w:eastAsia="Times New Roman" w:hAnsi="Calibri" w:cs="Calibri"/>
              </w:rPr>
              <w:br/>
              <w:t xml:space="preserve">stringing of 4.48KM 33KV SCOH line with 100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sqmm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AAA conductor</w:t>
            </w:r>
            <w:r w:rsidRPr="00D4136C">
              <w:rPr>
                <w:rFonts w:ascii="Calibri" w:eastAsia="Times New Roman" w:hAnsi="Calibri" w:cs="Calibri"/>
              </w:rPr>
              <w:br/>
              <w:t>interlinking line over now proposed 11Mtrs PSCC poles from 33KV</w:t>
            </w:r>
            <w:r w:rsidRPr="00D4136C">
              <w:rPr>
                <w:rFonts w:ascii="Calibri" w:eastAsia="Times New Roman" w:hAnsi="Calibri" w:cs="Calibri"/>
              </w:rPr>
              <w:br/>
            </w:r>
            <w:proofErr w:type="spellStart"/>
            <w:r w:rsidRPr="00D4136C">
              <w:rPr>
                <w:rFonts w:ascii="Calibri" w:eastAsia="Times New Roman" w:hAnsi="Calibri" w:cs="Calibri"/>
              </w:rPr>
              <w:t>Anmaspally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feeder tagging at 33/11KV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Mucharla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SS to 33/11KV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Anmaspally</w:t>
            </w:r>
            <w:proofErr w:type="spellEnd"/>
            <w:r w:rsidRPr="00D4136C">
              <w:rPr>
                <w:rFonts w:ascii="Calibri" w:eastAsia="Times New Roman" w:hAnsi="Calibri" w:cs="Calibri"/>
              </w:rPr>
              <w:br/>
              <w:t xml:space="preserve">SS over now proposed 11Mtrs PSCC poles in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Kadthal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D4136C">
              <w:rPr>
                <w:rFonts w:ascii="Calibri" w:eastAsia="Times New Roman" w:hAnsi="Calibri" w:cs="Calibri"/>
              </w:rPr>
              <w:br/>
              <w:t xml:space="preserve">Sub-Division in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Division of Rajendranagar Circle under T</w:t>
            </w:r>
            <w:r w:rsidRPr="00D4136C">
              <w:rPr>
                <w:rFonts w:ascii="Calibri" w:eastAsia="Times New Roman" w:hAnsi="Calibri" w:cs="Calibri"/>
              </w:rPr>
              <w:br/>
              <w:t>&lt;(&gt;&amp;&lt;)&gt;D Improvement to original works (Summer Action Plan-2026). SE/RJNR - 09/2025-26</w:t>
            </w:r>
          </w:p>
        </w:tc>
        <w:tc>
          <w:tcPr>
            <w:tcW w:w="8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1,042,290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20846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Tender will be published in E- procurement portal</w:t>
            </w:r>
          </w:p>
        </w:tc>
      </w:tr>
      <w:tr w:rsidR="00D4136C" w:rsidRPr="00D4136C" w:rsidTr="00D4136C">
        <w:trPr>
          <w:trHeight w:val="69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T-2531-70-03-11-04-002</w:t>
            </w: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4136C" w:rsidRPr="00D4136C" w:rsidTr="00D4136C">
        <w:trPr>
          <w:trHeight w:val="2220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lastRenderedPageBreak/>
              <w:t>12/(25-26)</w:t>
            </w:r>
            <w:r w:rsidRPr="00D4136C">
              <w:rPr>
                <w:rFonts w:ascii="Calibri" w:eastAsia="Times New Roman" w:hAnsi="Calibri" w:cs="Calibri"/>
              </w:rPr>
              <w:br/>
              <w:t>ext-II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ST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Estimate for providing of 11KV interlinking line between 11KV</w:t>
            </w:r>
            <w:r w:rsidRPr="00D4136C">
              <w:rPr>
                <w:rFonts w:ascii="Calibri" w:eastAsia="Times New Roman" w:hAnsi="Calibri" w:cs="Calibri"/>
              </w:rPr>
              <w:br/>
            </w:r>
            <w:proofErr w:type="spellStart"/>
            <w:r w:rsidRPr="00D4136C">
              <w:rPr>
                <w:rFonts w:ascii="Calibri" w:eastAsia="Times New Roman" w:hAnsi="Calibri" w:cs="Calibri"/>
              </w:rPr>
              <w:t>Hydershahkote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feeder which is emanating from 33/11KV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Gandhamguda</w:t>
            </w:r>
            <w:proofErr w:type="spellEnd"/>
            <w:r w:rsidRPr="00D4136C">
              <w:rPr>
                <w:rFonts w:ascii="Calibri" w:eastAsia="Times New Roman" w:hAnsi="Calibri" w:cs="Calibri"/>
              </w:rPr>
              <w:br/>
              <w:t xml:space="preserve">Sub-Station and 11KV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Vidyapeetam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Feeder which is emanating from 33/11KV</w:t>
            </w:r>
            <w:r w:rsidRPr="00D4136C">
              <w:rPr>
                <w:rFonts w:ascii="Calibri" w:eastAsia="Times New Roman" w:hAnsi="Calibri" w:cs="Calibri"/>
              </w:rPr>
              <w:br/>
            </w:r>
            <w:proofErr w:type="spellStart"/>
            <w:r w:rsidRPr="00D4136C">
              <w:rPr>
                <w:rFonts w:ascii="Calibri" w:eastAsia="Times New Roman" w:hAnsi="Calibri" w:cs="Calibri"/>
              </w:rPr>
              <w:t>Kismathpur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Sub-Station by laying of 0.66KM 11KV 3X300Sq.mm XLPE UG </w:t>
            </w:r>
            <w:proofErr w:type="gramStart"/>
            <w:r w:rsidRPr="00D4136C">
              <w:rPr>
                <w:rFonts w:ascii="Calibri" w:eastAsia="Times New Roman" w:hAnsi="Calibri" w:cs="Calibri"/>
              </w:rPr>
              <w:t>Cable</w:t>
            </w:r>
            <w:proofErr w:type="gramEnd"/>
            <w:r w:rsidRPr="00D4136C">
              <w:rPr>
                <w:rFonts w:ascii="Calibri" w:eastAsia="Times New Roman" w:hAnsi="Calibri" w:cs="Calibri"/>
              </w:rPr>
              <w:br/>
              <w:t xml:space="preserve">(Single Run) in </w:t>
            </w:r>
            <w:proofErr w:type="spellStart"/>
            <w:r w:rsidRPr="00D4136C">
              <w:rPr>
                <w:rFonts w:ascii="Calibri" w:eastAsia="Times New Roman" w:hAnsi="Calibri" w:cs="Calibri"/>
              </w:rPr>
              <w:t>Himayathsagar</w:t>
            </w:r>
            <w:proofErr w:type="spellEnd"/>
            <w:r w:rsidRPr="00D4136C">
              <w:rPr>
                <w:rFonts w:ascii="Calibri" w:eastAsia="Times New Roman" w:hAnsi="Calibri" w:cs="Calibri"/>
              </w:rPr>
              <w:t xml:space="preserve"> section of Rajendranagar Sub-Division of</w:t>
            </w:r>
            <w:r w:rsidRPr="00D4136C">
              <w:rPr>
                <w:rFonts w:ascii="Calibri" w:eastAsia="Times New Roman" w:hAnsi="Calibri" w:cs="Calibri"/>
              </w:rPr>
              <w:br/>
              <w:t>Rajendranagar Division of Rajendranagar Circle under T&lt;(&gt;&amp;&lt;)&gt;D</w:t>
            </w:r>
            <w:r w:rsidRPr="00D4136C">
              <w:rPr>
                <w:rFonts w:ascii="Calibri" w:eastAsia="Times New Roman" w:hAnsi="Calibri" w:cs="Calibri"/>
              </w:rPr>
              <w:br/>
              <w:t xml:space="preserve">Improvements to original works(Summer action plan 2026). DE/RJNR - </w:t>
            </w:r>
          </w:p>
        </w:tc>
        <w:tc>
          <w:tcPr>
            <w:tcW w:w="8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806,086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16122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1180</w:t>
            </w:r>
          </w:p>
        </w:tc>
      </w:tr>
      <w:tr w:rsidR="00D4136C" w:rsidRPr="00D4136C" w:rsidTr="00D4136C">
        <w:trPr>
          <w:trHeight w:val="52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4136C">
              <w:rPr>
                <w:rFonts w:ascii="Calibri" w:eastAsia="Times New Roman" w:hAnsi="Calibri" w:cs="Calibri"/>
              </w:rPr>
              <w:t>T-2533-70-01-11-02-003</w:t>
            </w: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4136C" w:rsidRPr="00D4136C" w:rsidTr="00D4136C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136C" w:rsidRPr="00D4136C" w:rsidTr="00D4136C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136C" w:rsidRPr="00D4136C" w:rsidTr="00D4136C">
        <w:trPr>
          <w:trHeight w:val="840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136C">
              <w:rPr>
                <w:rFonts w:ascii="Arial" w:eastAsia="Times New Roman" w:hAnsi="Arial" w:cs="Arial"/>
                <w:color w:val="000000"/>
              </w:rPr>
              <w:t>Short Tender :( Sales from 16.02.2026 to 23.02.2026 and last date of submission is 24.02.2026 up to 15:00 hrs and Opening on 24.02.2026 at 16:00 hrs)  For E- procurement portal :- The last date of submission in portal is 23.02.2026 05:00 PM and last date for submission of hard copies is 24.02.2026 03:00 PM</w:t>
            </w:r>
          </w:p>
        </w:tc>
      </w:tr>
      <w:tr w:rsidR="00D4136C" w:rsidRPr="00D4136C" w:rsidTr="00D4136C">
        <w:trPr>
          <w:trHeight w:val="375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136C">
              <w:rPr>
                <w:rFonts w:ascii="Arial" w:eastAsia="Times New Roman" w:hAnsi="Arial" w:cs="Arial"/>
                <w:color w:val="000000"/>
              </w:rPr>
              <w:t>The under signed deserves the right to reject/cancel any or all the tenders without assigning any reasons.</w:t>
            </w:r>
          </w:p>
        </w:tc>
      </w:tr>
      <w:tr w:rsidR="00D4136C" w:rsidRPr="00D4136C" w:rsidTr="00D4136C">
        <w:trPr>
          <w:trHeight w:val="735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4136C">
              <w:rPr>
                <w:rFonts w:ascii="Arial" w:eastAsia="Times New Roman" w:hAnsi="Arial" w:cs="Arial"/>
                <w:color w:val="000000"/>
              </w:rPr>
              <w:t>The Cost of the tender specification once paid will not be refunded under any Circumstances.</w:t>
            </w:r>
          </w:p>
        </w:tc>
      </w:tr>
      <w:tr w:rsidR="00D4136C" w:rsidRPr="00D4136C" w:rsidTr="00D4136C">
        <w:trPr>
          <w:trHeight w:val="735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136C" w:rsidRPr="00D4136C" w:rsidTr="00D4136C">
        <w:trPr>
          <w:trHeight w:val="375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4136C">
              <w:rPr>
                <w:rFonts w:ascii="Arial" w:eastAsia="Times New Roman" w:hAnsi="Arial" w:cs="Arial"/>
                <w:b/>
                <w:bCs/>
                <w:color w:val="000000"/>
              </w:rPr>
              <w:t>Superintending Engineer,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136C" w:rsidRPr="00D4136C" w:rsidTr="00D4136C">
        <w:trPr>
          <w:trHeight w:val="375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4136C">
              <w:rPr>
                <w:rFonts w:ascii="Arial" w:eastAsia="Times New Roman" w:hAnsi="Arial" w:cs="Arial"/>
                <w:b/>
                <w:bCs/>
                <w:color w:val="000000"/>
              </w:rPr>
              <w:t>Operation Rajendranagar Circle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136C" w:rsidRPr="00D4136C" w:rsidTr="00D4136C">
        <w:trPr>
          <w:trHeight w:val="735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136C" w:rsidRPr="00D4136C" w:rsidTr="00D4136C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6C" w:rsidRPr="00D4136C" w:rsidRDefault="00D4136C" w:rsidP="00D41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6C" w:rsidRPr="00D4136C" w:rsidRDefault="00D4136C" w:rsidP="00D4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A1AD3" w:rsidRDefault="009A1AD3" w:rsidP="006043EC">
      <w:pPr>
        <w:pStyle w:val="NoSpacing"/>
        <w:rPr>
          <w:rFonts w:ascii="Arial" w:hAnsi="Arial" w:cs="Arial"/>
        </w:rPr>
      </w:pPr>
    </w:p>
    <w:sectPr w:rsidR="009A1AD3" w:rsidSect="00D4136C">
      <w:pgSz w:w="20160" w:h="12240" w:orient="landscape" w:code="5"/>
      <w:pgMar w:top="2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81129"/>
    <w:rsid w:val="00097EAF"/>
    <w:rsid w:val="000A50AF"/>
    <w:rsid w:val="000C50DA"/>
    <w:rsid w:val="000C68FD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877A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0FE"/>
    <w:rsid w:val="00292C9F"/>
    <w:rsid w:val="00293787"/>
    <w:rsid w:val="002A055C"/>
    <w:rsid w:val="002A4AC2"/>
    <w:rsid w:val="002A71CB"/>
    <w:rsid w:val="002E41CC"/>
    <w:rsid w:val="00310612"/>
    <w:rsid w:val="0031796F"/>
    <w:rsid w:val="0032037A"/>
    <w:rsid w:val="00326EAD"/>
    <w:rsid w:val="00350892"/>
    <w:rsid w:val="00352713"/>
    <w:rsid w:val="00357AA8"/>
    <w:rsid w:val="00360523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8525F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248"/>
    <w:rsid w:val="005E38A9"/>
    <w:rsid w:val="006043EC"/>
    <w:rsid w:val="006101D0"/>
    <w:rsid w:val="00622C76"/>
    <w:rsid w:val="00626A61"/>
    <w:rsid w:val="0063137E"/>
    <w:rsid w:val="00632924"/>
    <w:rsid w:val="0063514F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122A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17903"/>
    <w:rsid w:val="00927F0F"/>
    <w:rsid w:val="00934544"/>
    <w:rsid w:val="00934EF7"/>
    <w:rsid w:val="009433A8"/>
    <w:rsid w:val="009544DC"/>
    <w:rsid w:val="009634B6"/>
    <w:rsid w:val="00974E9C"/>
    <w:rsid w:val="00985FD5"/>
    <w:rsid w:val="00987C6E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567D6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26926"/>
    <w:rsid w:val="00D30411"/>
    <w:rsid w:val="00D319B9"/>
    <w:rsid w:val="00D34C66"/>
    <w:rsid w:val="00D4136C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45C41"/>
    <w:rsid w:val="00E62ADD"/>
    <w:rsid w:val="00E715C0"/>
    <w:rsid w:val="00E8261D"/>
    <w:rsid w:val="00E94954"/>
    <w:rsid w:val="00EA3DCD"/>
    <w:rsid w:val="00EB0198"/>
    <w:rsid w:val="00EB607C"/>
    <w:rsid w:val="00EC58A7"/>
    <w:rsid w:val="00EC5B45"/>
    <w:rsid w:val="00EC6FFE"/>
    <w:rsid w:val="00ED0583"/>
    <w:rsid w:val="00ED5DD3"/>
    <w:rsid w:val="00EE3153"/>
    <w:rsid w:val="00EE5FA8"/>
    <w:rsid w:val="00EE7CC4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2023"/>
    <w:rsid w:val="00F75526"/>
    <w:rsid w:val="00F755F3"/>
    <w:rsid w:val="00F92661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20</cp:revision>
  <cp:lastPrinted>2026-02-05T09:14:00Z</cp:lastPrinted>
  <dcterms:created xsi:type="dcterms:W3CDTF">2025-12-17T10:26:00Z</dcterms:created>
  <dcterms:modified xsi:type="dcterms:W3CDTF">2026-02-18T09:54:00Z</dcterms:modified>
</cp:coreProperties>
</file>