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D3" w:rsidRPr="00C9260A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9A1AD3" w:rsidRDefault="009A1AD3" w:rsidP="009A1AD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DE5AB7">
        <w:rPr>
          <w:rFonts w:ascii="Arial" w:hAnsi="Arial" w:cs="Arial"/>
          <w:b/>
          <w:u w:val="single"/>
        </w:rPr>
        <w:t>04</w:t>
      </w:r>
      <w:r w:rsidR="00555A0F">
        <w:rPr>
          <w:rFonts w:ascii="Arial" w:hAnsi="Arial" w:cs="Arial"/>
          <w:b/>
          <w:u w:val="single"/>
        </w:rPr>
        <w:t>/25-26</w:t>
      </w: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11301" w:type="dxa"/>
        <w:tblInd w:w="-960" w:type="dxa"/>
        <w:tblLook w:val="04A0"/>
      </w:tblPr>
      <w:tblGrid>
        <w:gridCol w:w="1301"/>
        <w:gridCol w:w="1307"/>
        <w:gridCol w:w="5275"/>
        <w:gridCol w:w="995"/>
        <w:gridCol w:w="1330"/>
        <w:gridCol w:w="1164"/>
      </w:tblGrid>
      <w:tr w:rsidR="00DE5AB7" w:rsidRPr="00DE5AB7" w:rsidTr="00DE5AB7">
        <w:trPr>
          <w:trHeight w:val="65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G7"/>
            <w:r w:rsidRPr="00DE5AB7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5AB7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5AB7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5AB7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5AB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E5AB7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DE5AB7" w:rsidRPr="00DE5AB7" w:rsidTr="00DE5AB7">
        <w:trPr>
          <w:trHeight w:val="2241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04/25-26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 xml:space="preserve">Estimate for bifurcation of 33KV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Kondurg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Feeder emanating from 132KV Sri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Rangapur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EHT SS with erection of new 33KV Feeder from the same EHT SS which involves stringing of 8KM 33KV 100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Sqmm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. AAAC (6KM SCOH + 2KM DCOH) over existing M+6 Towers, now proposed RS Joist box poles from the EHT SS to 33/11KV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Kondurg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SS in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Kondurg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Section of Shadnagar Sub-division in Shadnagar Division of Rajendranagar Circle under T&amp;D Improvements to Original Works.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DE5AB7">
              <w:rPr>
                <w:rFonts w:ascii="Calibri" w:eastAsia="Times New Roman" w:hAnsi="Calibri" w:cs="Calibri"/>
                <w:color w:val="272727"/>
              </w:rPr>
              <w:t>9,21,182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SE/OP/RJNR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18423.64</w:t>
            </w:r>
          </w:p>
        </w:tc>
      </w:tr>
      <w:tr w:rsidR="00DE5AB7" w:rsidRPr="00DE5AB7" w:rsidTr="00DE5AB7">
        <w:trPr>
          <w:trHeight w:val="303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T-2430-70-02-11-03-001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5AB7" w:rsidRPr="00DE5AB7" w:rsidTr="00DE5AB7">
        <w:trPr>
          <w:trHeight w:val="1181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04/25-26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 xml:space="preserve">Construction of boundary Wall with CRS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Masonary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and</w:t>
            </w:r>
            <w:r w:rsidRPr="00DE5AB7">
              <w:rPr>
                <w:rFonts w:ascii="Calibri" w:eastAsia="Times New Roman" w:hAnsi="Calibri" w:cs="Calibri"/>
                <w:color w:val="000000"/>
              </w:rPr>
              <w:br/>
              <w:t xml:space="preserve">Barbed wire fencing to protect newly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alotted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land for providing 33/11 KV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Sub station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 at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Satamrai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village (Survey.No.32),Shamshabad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mandal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,Rangareddy district in  Rajendranagar Circle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DE5AB7">
              <w:rPr>
                <w:rFonts w:ascii="Calibri" w:eastAsia="Times New Roman" w:hAnsi="Calibri" w:cs="Calibri"/>
                <w:color w:val="272727"/>
              </w:rPr>
              <w:t>5,95,340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EE/Civil/RR Zone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11906.806</w:t>
            </w:r>
          </w:p>
        </w:tc>
      </w:tr>
      <w:tr w:rsidR="00DE5AB7" w:rsidRPr="00DE5AB7" w:rsidTr="00DE5AB7">
        <w:trPr>
          <w:trHeight w:val="303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C-1326-70-07-01-01-001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E5AB7" w:rsidRPr="00DE5AB7" w:rsidTr="00DE5AB7">
        <w:trPr>
          <w:trHeight w:val="1514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04/25-26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 xml:space="preserve"> Construction of boundary Wall with CRS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Masonary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and</w:t>
            </w:r>
            <w:r w:rsidRPr="00DE5AB7">
              <w:rPr>
                <w:rFonts w:ascii="Calibri" w:eastAsia="Times New Roman" w:hAnsi="Calibri" w:cs="Calibri"/>
                <w:color w:val="000000"/>
              </w:rPr>
              <w:br/>
              <w:t xml:space="preserve">Barbed wire fencing to protect newly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alotted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land for providing 33/11 KV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 xml:space="preserve">Sub </w:t>
            </w:r>
            <w:proofErr w:type="gramStart"/>
            <w:r w:rsidRPr="00DE5AB7">
              <w:rPr>
                <w:rFonts w:ascii="Calibri" w:eastAsia="Times New Roman" w:hAnsi="Calibri" w:cs="Calibri"/>
                <w:color w:val="000000"/>
              </w:rPr>
              <w:t>station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 at</w:t>
            </w:r>
            <w:proofErr w:type="gram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Shamshabad village(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Rallaguda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) (Survey.No.363) Shamshabad </w:t>
            </w:r>
            <w:proofErr w:type="spellStart"/>
            <w:r w:rsidRPr="00DE5AB7">
              <w:rPr>
                <w:rFonts w:ascii="Calibri" w:eastAsia="Times New Roman" w:hAnsi="Calibri" w:cs="Calibri"/>
                <w:color w:val="000000"/>
              </w:rPr>
              <w:t>mandal,Rangareddy</w:t>
            </w:r>
            <w:proofErr w:type="spellEnd"/>
            <w:r w:rsidRPr="00DE5AB7">
              <w:rPr>
                <w:rFonts w:ascii="Calibri" w:eastAsia="Times New Roman" w:hAnsi="Calibri" w:cs="Calibri"/>
                <w:color w:val="000000"/>
              </w:rPr>
              <w:t xml:space="preserve"> district in  Rajendranagar Circle.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72727"/>
              </w:rPr>
            </w:pPr>
            <w:r w:rsidRPr="00DE5AB7">
              <w:rPr>
                <w:rFonts w:ascii="Calibri" w:eastAsia="Times New Roman" w:hAnsi="Calibri" w:cs="Calibri"/>
                <w:color w:val="272727"/>
              </w:rPr>
              <w:t>7,77,890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SE/OP/RJNR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15557.795</w:t>
            </w:r>
          </w:p>
        </w:tc>
      </w:tr>
      <w:tr w:rsidR="00DE5AB7" w:rsidRPr="00DE5AB7" w:rsidTr="00DE5AB7">
        <w:trPr>
          <w:trHeight w:val="303"/>
        </w:trPr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5AB7">
              <w:rPr>
                <w:rFonts w:ascii="Calibri" w:eastAsia="Times New Roman" w:hAnsi="Calibri" w:cs="Calibri"/>
                <w:color w:val="000000"/>
              </w:rPr>
              <w:t>C-1324-70-07-01-01-001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272727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AB7" w:rsidRPr="00DE5AB7" w:rsidRDefault="00DE5AB7" w:rsidP="00DE5A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9A1AD3" w:rsidRDefault="009A1AD3" w:rsidP="009A1AD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9A1AD3" w:rsidTr="00BB235D">
        <w:trPr>
          <w:trHeight w:val="637"/>
        </w:trPr>
        <w:tc>
          <w:tcPr>
            <w:tcW w:w="10980" w:type="dxa"/>
          </w:tcPr>
          <w:p w:rsidR="009A1AD3" w:rsidRDefault="009A1AD3" w:rsidP="00DE5AB7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Pr="00F313C4">
              <w:rPr>
                <w:rFonts w:ascii="Arial" w:hAnsi="Arial" w:cs="Arial"/>
              </w:rPr>
              <w:t xml:space="preserve"> Sales from </w:t>
            </w:r>
            <w:r w:rsidR="00DE5AB7">
              <w:rPr>
                <w:rFonts w:ascii="Arial" w:hAnsi="Arial" w:cs="Arial"/>
              </w:rPr>
              <w:t>28.07.2025</w:t>
            </w:r>
            <w:r w:rsidRPr="00215D0C">
              <w:rPr>
                <w:rFonts w:ascii="Arial" w:hAnsi="Arial" w:cs="Arial"/>
              </w:rPr>
              <w:t xml:space="preserve"> to </w:t>
            </w:r>
            <w:r w:rsidR="00DE5AB7">
              <w:rPr>
                <w:rFonts w:ascii="Arial" w:hAnsi="Arial" w:cs="Arial"/>
              </w:rPr>
              <w:t>04.08.2025</w:t>
            </w:r>
            <w:r>
              <w:rPr>
                <w:rFonts w:ascii="Arial" w:hAnsi="Arial" w:cs="Arial"/>
              </w:rPr>
              <w:t xml:space="preserve"> </w:t>
            </w:r>
            <w:r w:rsidRPr="00215D0C">
              <w:rPr>
                <w:rFonts w:ascii="Arial" w:hAnsi="Arial" w:cs="Arial"/>
              </w:rPr>
              <w:t>and</w:t>
            </w:r>
            <w:r w:rsidRPr="00F313C4">
              <w:rPr>
                <w:rFonts w:ascii="Arial" w:hAnsi="Arial" w:cs="Arial"/>
              </w:rPr>
              <w:t xml:space="preserve"> last date of submission is </w:t>
            </w:r>
            <w:r w:rsidR="00DE5AB7">
              <w:rPr>
                <w:rFonts w:ascii="Arial" w:hAnsi="Arial" w:cs="Arial"/>
              </w:rPr>
              <w:t>05.08.2025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up to </w:t>
            </w:r>
            <w:r>
              <w:rPr>
                <w:rFonts w:ascii="Arial" w:hAnsi="Arial" w:cs="Arial"/>
              </w:rPr>
              <w:t>15</w:t>
            </w:r>
            <w:r w:rsidRPr="00146493">
              <w:rPr>
                <w:rFonts w:ascii="Arial" w:hAnsi="Arial" w:cs="Arial"/>
              </w:rPr>
              <w:t xml:space="preserve">:00 hrs and Opening on </w:t>
            </w:r>
            <w:r w:rsidR="00DE5AB7">
              <w:rPr>
                <w:rFonts w:ascii="Arial" w:hAnsi="Arial" w:cs="Arial"/>
              </w:rPr>
              <w:t>05.08.2025</w:t>
            </w:r>
            <w:r>
              <w:rPr>
                <w:rFonts w:ascii="Arial" w:hAnsi="Arial" w:cs="Arial"/>
              </w:rPr>
              <w:t xml:space="preserve"> </w:t>
            </w:r>
            <w:r w:rsidRPr="00146493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16</w:t>
            </w:r>
            <w:r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9A1AD3" w:rsidTr="00BB235D">
        <w:trPr>
          <w:trHeight w:val="478"/>
        </w:trPr>
        <w:tc>
          <w:tcPr>
            <w:tcW w:w="10980" w:type="dxa"/>
          </w:tcPr>
          <w:p w:rsidR="009A1AD3" w:rsidRDefault="009A1AD3" w:rsidP="00BB23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9A1AD3" w:rsidTr="00BB235D">
        <w:trPr>
          <w:trHeight w:val="257"/>
        </w:trPr>
        <w:tc>
          <w:tcPr>
            <w:tcW w:w="10980" w:type="dxa"/>
          </w:tcPr>
          <w:p w:rsidR="009A1AD3" w:rsidRDefault="009A1AD3" w:rsidP="00BB235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No:  040-23431236.</w:t>
      </w:r>
    </w:p>
    <w:p w:rsidR="009A1AD3" w:rsidRDefault="009A1AD3" w:rsidP="009A1AD3">
      <w:pPr>
        <w:pStyle w:val="NoSpacing"/>
        <w:jc w:val="both"/>
        <w:rPr>
          <w:rFonts w:ascii="Arial" w:hAnsi="Arial" w:cs="Arial"/>
        </w:rPr>
      </w:pPr>
    </w:p>
    <w:p w:rsidR="00124ADA" w:rsidRDefault="00124ADA" w:rsidP="009A1AD3">
      <w:pPr>
        <w:pStyle w:val="NoSpacing"/>
        <w:jc w:val="both"/>
        <w:rPr>
          <w:rFonts w:ascii="Arial" w:hAnsi="Arial" w:cs="Arial"/>
        </w:rPr>
      </w:pPr>
    </w:p>
    <w:p w:rsidR="00124ADA" w:rsidRDefault="00124ADA" w:rsidP="009A1AD3">
      <w:pPr>
        <w:pStyle w:val="NoSpacing"/>
        <w:jc w:val="both"/>
        <w:rPr>
          <w:rFonts w:ascii="Arial" w:hAnsi="Arial" w:cs="Arial"/>
        </w:rPr>
      </w:pPr>
    </w:p>
    <w:p w:rsidR="009A1AD3" w:rsidRPr="008F0159" w:rsidRDefault="009A1AD3" w:rsidP="009A1AD3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9A1AD3" w:rsidRPr="00AA7755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9A1AD3" w:rsidRPr="00AA7755" w:rsidRDefault="009A1AD3" w:rsidP="009A1AD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DE5AB7" w:rsidRDefault="00DE5AB7" w:rsidP="009A1AD3">
      <w:pPr>
        <w:pStyle w:val="NoSpacing"/>
        <w:rPr>
          <w:rFonts w:ascii="Arial" w:hAnsi="Arial" w:cs="Arial"/>
        </w:rPr>
      </w:pPr>
    </w:p>
    <w:p w:rsidR="00DE5AB7" w:rsidRDefault="00DE5AB7" w:rsidP="009A1AD3">
      <w:pPr>
        <w:pStyle w:val="NoSpacing"/>
        <w:rPr>
          <w:rFonts w:ascii="Arial" w:hAnsi="Arial" w:cs="Arial"/>
        </w:rPr>
      </w:pPr>
    </w:p>
    <w:p w:rsidR="009A1AD3" w:rsidRDefault="009A1AD3" w:rsidP="009A1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to:</w:t>
      </w:r>
    </w:p>
    <w:p w:rsidR="009A1AD3" w:rsidRDefault="009A1AD3" w:rsidP="009A1A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</w:t>
      </w:r>
      <w:r w:rsidR="00DE5AB7">
        <w:rPr>
          <w:rFonts w:ascii="Arial" w:hAnsi="Arial" w:cs="Arial"/>
        </w:rPr>
        <w:t xml:space="preserve">Engineer </w:t>
      </w:r>
      <w:r>
        <w:rPr>
          <w:rFonts w:ascii="Arial" w:hAnsi="Arial" w:cs="Arial"/>
        </w:rPr>
        <w:t xml:space="preserve">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website</w:t>
      </w:r>
    </w:p>
    <w:p w:rsidR="009A1AD3" w:rsidRDefault="009A1AD3" w:rsidP="009A1A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24ADA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1E4C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2F0E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33DB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5A0F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1AD3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84191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0178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0673B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B00F2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C3C32"/>
    <w:rsid w:val="00DE5AB7"/>
    <w:rsid w:val="00DF09BB"/>
    <w:rsid w:val="00E12C7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80F2-E95A-41A5-B028-ECD1DE34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47</cp:revision>
  <cp:lastPrinted>2025-07-25T06:47:00Z</cp:lastPrinted>
  <dcterms:created xsi:type="dcterms:W3CDTF">2025-01-08T07:47:00Z</dcterms:created>
  <dcterms:modified xsi:type="dcterms:W3CDTF">2025-07-25T06:51:00Z</dcterms:modified>
</cp:coreProperties>
</file>